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5"/>
        <w:gridCol w:w="1710"/>
        <w:gridCol w:w="2024"/>
        <w:gridCol w:w="5051"/>
      </w:tblGrid>
      <w:tr w:rsidR="001F601F" w14:paraId="2BC70513" w14:textId="1F3E0390" w:rsidTr="00CE6DEF">
        <w:tc>
          <w:tcPr>
            <w:tcW w:w="671" w:type="dxa"/>
            <w:gridSpan w:val="2"/>
          </w:tcPr>
          <w:p w14:paraId="168E835B" w14:textId="08363C92" w:rsidR="001F601F" w:rsidRDefault="001F601F">
            <w:proofErr w:type="spellStart"/>
            <w:r w:rsidRPr="0070754E">
              <w:rPr>
                <w:b/>
                <w:bCs/>
              </w:rPr>
              <w:t>Sl</w:t>
            </w:r>
            <w:r w:rsidRPr="004A73A5">
              <w:rPr>
                <w:b/>
                <w:bCs/>
              </w:rPr>
              <w:t>.</w:t>
            </w:r>
            <w:r w:rsidRPr="0070754E">
              <w:rPr>
                <w:b/>
                <w:bCs/>
              </w:rPr>
              <w:t>no</w:t>
            </w:r>
            <w:proofErr w:type="spellEnd"/>
          </w:p>
        </w:tc>
        <w:tc>
          <w:tcPr>
            <w:tcW w:w="2307" w:type="dxa"/>
          </w:tcPr>
          <w:p w14:paraId="74520057" w14:textId="1FFDA0D5" w:rsidR="001F601F" w:rsidRPr="00990ABE" w:rsidRDefault="006C0855">
            <w:pPr>
              <w:rPr>
                <w:b/>
                <w:bCs/>
              </w:rPr>
            </w:pPr>
            <w:r w:rsidRPr="00990ABE">
              <w:rPr>
                <w:b/>
                <w:bCs/>
              </w:rPr>
              <w:t>Subjects</w:t>
            </w:r>
          </w:p>
        </w:tc>
        <w:tc>
          <w:tcPr>
            <w:tcW w:w="6372" w:type="dxa"/>
          </w:tcPr>
          <w:p w14:paraId="291B6EC0" w14:textId="754D0651" w:rsidR="001F601F" w:rsidRPr="006D5CD5" w:rsidRDefault="00FC5421">
            <w:r w:rsidRPr="0070754E">
              <w:rPr>
                <w:b/>
                <w:bCs/>
              </w:rPr>
              <w:t>Holiday</w:t>
            </w:r>
            <w:r>
              <w:t xml:space="preserve"> </w:t>
            </w:r>
            <w:r w:rsidRPr="004F53A9">
              <w:rPr>
                <w:b/>
                <w:bCs/>
              </w:rPr>
              <w:t>Home</w:t>
            </w:r>
            <w:r>
              <w:t xml:space="preserve"> </w:t>
            </w:r>
            <w:r w:rsidR="00854F8F" w:rsidRPr="004F53A9">
              <w:rPr>
                <w:b/>
                <w:bCs/>
              </w:rPr>
              <w:t>work</w:t>
            </w:r>
            <w:r w:rsidR="00854F8F">
              <w:t xml:space="preserve"> </w:t>
            </w:r>
            <w:r w:rsidR="00854F8F" w:rsidRPr="004F53A9">
              <w:rPr>
                <w:b/>
                <w:bCs/>
              </w:rPr>
              <w:t>for</w:t>
            </w:r>
            <w:r>
              <w:t xml:space="preserve"> </w:t>
            </w:r>
            <w:r w:rsidR="007326EC" w:rsidRPr="004F53A9">
              <w:rPr>
                <w:b/>
                <w:bCs/>
              </w:rPr>
              <w:t>STD-lX</w:t>
            </w:r>
            <w:r w:rsidR="007326EC" w:rsidRPr="006D5CD5">
              <w:rPr>
                <w:b/>
                <w:bCs/>
              </w:rPr>
              <w:t xml:space="preserve"> (</w:t>
            </w:r>
            <w:r w:rsidR="00DC5A30" w:rsidRPr="006D5CD5">
              <w:rPr>
                <w:b/>
                <w:bCs/>
              </w:rPr>
              <w:t>2021-22)</w:t>
            </w:r>
          </w:p>
        </w:tc>
      </w:tr>
      <w:tr w:rsidR="001F601F" w14:paraId="60F8C8C3" w14:textId="7BF91EF3" w:rsidTr="00CE6DEF">
        <w:tc>
          <w:tcPr>
            <w:tcW w:w="671" w:type="dxa"/>
            <w:gridSpan w:val="2"/>
          </w:tcPr>
          <w:p w14:paraId="0D1A6A0B" w14:textId="5BAB5D1C" w:rsidR="001F601F" w:rsidRDefault="006C0855">
            <w:r>
              <w:t>1</w:t>
            </w:r>
          </w:p>
        </w:tc>
        <w:tc>
          <w:tcPr>
            <w:tcW w:w="2307" w:type="dxa"/>
          </w:tcPr>
          <w:p w14:paraId="4962EE0E" w14:textId="20016B99" w:rsidR="001F601F" w:rsidRDefault="00F01AC2">
            <w:r>
              <w:t>English</w:t>
            </w:r>
          </w:p>
        </w:tc>
        <w:tc>
          <w:tcPr>
            <w:tcW w:w="6372" w:type="dxa"/>
          </w:tcPr>
          <w:p w14:paraId="155902BB" w14:textId="47A33B7C" w:rsidR="001F601F" w:rsidRDefault="00256ED7">
            <w:proofErr w:type="spellStart"/>
            <w:r>
              <w:t>I.Story</w:t>
            </w:r>
            <w:proofErr w:type="spellEnd"/>
            <w:r w:rsidR="00661109" w:rsidRPr="00661109">
              <w:t xml:space="preserve"> writing-write a story with the starting </w:t>
            </w:r>
            <w:proofErr w:type="spellStart"/>
            <w:r w:rsidR="00661109" w:rsidRPr="00661109">
              <w:t>line"Once</w:t>
            </w:r>
            <w:proofErr w:type="spellEnd"/>
            <w:r w:rsidR="00661109" w:rsidRPr="00661109">
              <w:t xml:space="preserve"> a woman had a little son who was learning to play the piano.                                     Write a descriptive paragraph  on the personality of </w:t>
            </w:r>
            <w:proofErr w:type="spellStart"/>
            <w:r w:rsidR="00661109" w:rsidRPr="00661109">
              <w:t>Sachin</w:t>
            </w:r>
            <w:proofErr w:type="spellEnd"/>
            <w:r w:rsidR="00661109" w:rsidRPr="00661109">
              <w:t xml:space="preserve"> Tendulkar.</w:t>
            </w:r>
          </w:p>
          <w:p w14:paraId="511BD882" w14:textId="77777777" w:rsidR="00900DFF" w:rsidRDefault="00256ED7">
            <w:r>
              <w:t xml:space="preserve">2. </w:t>
            </w:r>
            <w:r w:rsidRPr="00256ED7">
              <w:t xml:space="preserve">Do the art integration of every </w:t>
            </w:r>
            <w:r>
              <w:t>chapter</w:t>
            </w:r>
          </w:p>
          <w:p w14:paraId="1F25405F" w14:textId="6598E340" w:rsidR="00256ED7" w:rsidRDefault="005A24A0">
            <w:r>
              <w:t>3.</w:t>
            </w:r>
            <w:r w:rsidR="009F231B">
              <w:t xml:space="preserve"> </w:t>
            </w:r>
            <w:r w:rsidR="009F231B" w:rsidRPr="009F231B">
              <w:t>Learn by heart all the chapter question answers.</w:t>
            </w:r>
          </w:p>
        </w:tc>
      </w:tr>
      <w:tr w:rsidR="001F601F" w14:paraId="5A103D92" w14:textId="6D118A8E" w:rsidTr="00CE6DEF">
        <w:tc>
          <w:tcPr>
            <w:tcW w:w="671" w:type="dxa"/>
            <w:gridSpan w:val="2"/>
          </w:tcPr>
          <w:p w14:paraId="433ABF53" w14:textId="5C45A739" w:rsidR="008F0522" w:rsidRDefault="008F0522">
            <w:r>
              <w:t>2</w:t>
            </w:r>
          </w:p>
        </w:tc>
        <w:tc>
          <w:tcPr>
            <w:tcW w:w="2307" w:type="dxa"/>
          </w:tcPr>
          <w:p w14:paraId="3FCAAEDD" w14:textId="14447702" w:rsidR="001F601F" w:rsidRDefault="00D060E4">
            <w:r>
              <w:t>Hindi</w:t>
            </w:r>
          </w:p>
        </w:tc>
        <w:tc>
          <w:tcPr>
            <w:tcW w:w="6372" w:type="dxa"/>
          </w:tcPr>
          <w:p w14:paraId="7D5217F1" w14:textId="77777777" w:rsidR="00CC640D" w:rsidRDefault="00F659B6" w:rsidP="00F659B6">
            <w:pPr>
              <w:rPr>
                <w:rFonts w:cs="Mangal"/>
                <w:lang w:bidi="hi-IN"/>
              </w:rPr>
            </w:pPr>
            <w:r>
              <w:rPr>
                <w:rFonts w:cs="Mangal"/>
                <w:cs/>
                <w:lang w:bidi="hi-IN"/>
              </w:rPr>
              <w:t>1. अनुच्छेद लेखन - इंटरनेट ।</w:t>
            </w:r>
          </w:p>
          <w:p w14:paraId="419AF18C" w14:textId="096EDE48" w:rsidR="00F659B6" w:rsidRDefault="00F659B6" w:rsidP="00F659B6">
            <w:pPr>
              <w:rPr>
                <w:rFonts w:cs="Mangal"/>
                <w:cs/>
                <w:lang w:bidi="hi-IN"/>
              </w:rPr>
            </w:pPr>
            <w:r>
              <w:rPr>
                <w:rFonts w:cs="Mangal"/>
                <w:cs/>
                <w:lang w:bidi="hi-IN"/>
              </w:rPr>
              <w:t>2. पत्र लेखन - समय के सदुपयोग एवं इसके उचित प्रबंधन के विषय में पिता की ओर से अपने पुत्र को एक पत्र लिखिए।</w:t>
            </w:r>
          </w:p>
          <w:p w14:paraId="33890A2A" w14:textId="77777777" w:rsidR="00F659B6" w:rsidRDefault="00F659B6" w:rsidP="00F659B6">
            <w:pPr>
              <w:rPr>
                <w:rFonts w:cs="Mangal"/>
                <w:cs/>
                <w:lang w:bidi="hi-IN"/>
              </w:rPr>
            </w:pPr>
            <w:r>
              <w:rPr>
                <w:rFonts w:cs="Mangal"/>
                <w:cs/>
                <w:lang w:bidi="hi-IN"/>
              </w:rPr>
              <w:t>3. संवाद लेखन - रेलवे स्टेशन पर खड़े दो व्यक्तियों के मध्य संवाद को लिखिए।</w:t>
            </w:r>
          </w:p>
          <w:p w14:paraId="5E420100" w14:textId="77777777" w:rsidR="00F659B6" w:rsidRDefault="00F659B6" w:rsidP="00F659B6">
            <w:pPr>
              <w:rPr>
                <w:rFonts w:cs="Mangal"/>
                <w:cs/>
                <w:lang w:bidi="hi-IN"/>
              </w:rPr>
            </w:pPr>
            <w:r>
              <w:rPr>
                <w:rFonts w:cs="Mangal"/>
                <w:cs/>
                <w:lang w:bidi="hi-IN"/>
              </w:rPr>
              <w:t>4. संदेश लेखन - नव वर्ष के आगमन पर अपने मित्र को शुभकामना संदेश दीजिए।</w:t>
            </w:r>
          </w:p>
          <w:p w14:paraId="54FD5F86" w14:textId="52306CB1" w:rsidR="001F601F" w:rsidRDefault="00F659B6">
            <w:r>
              <w:rPr>
                <w:rFonts w:cs="Mangal"/>
                <w:cs/>
                <w:lang w:bidi="hi-IN"/>
              </w:rPr>
              <w:t>5. नारा लेखन - ' स्वच्छता अभियान ' पर नारा लिखिए।</w:t>
            </w:r>
          </w:p>
        </w:tc>
      </w:tr>
      <w:tr w:rsidR="001F601F" w14:paraId="77507389" w14:textId="77777777" w:rsidTr="00CE6DEF">
        <w:tc>
          <w:tcPr>
            <w:tcW w:w="671" w:type="dxa"/>
            <w:gridSpan w:val="2"/>
          </w:tcPr>
          <w:p w14:paraId="7CB298F3" w14:textId="772D1A7C" w:rsidR="001F601F" w:rsidRDefault="008F0522">
            <w:r>
              <w:t>3</w:t>
            </w:r>
          </w:p>
        </w:tc>
        <w:tc>
          <w:tcPr>
            <w:tcW w:w="2307" w:type="dxa"/>
          </w:tcPr>
          <w:p w14:paraId="6AA2A71F" w14:textId="709D0BE8" w:rsidR="001F601F" w:rsidRPr="0019556D" w:rsidRDefault="00D060E4">
            <w:pPr>
              <w:rPr>
                <w:b/>
                <w:bCs/>
              </w:rPr>
            </w:pPr>
            <w:proofErr w:type="spellStart"/>
            <w:r>
              <w:t>Odia</w:t>
            </w:r>
            <w:proofErr w:type="spellEnd"/>
          </w:p>
        </w:tc>
        <w:tc>
          <w:tcPr>
            <w:tcW w:w="6372" w:type="dxa"/>
          </w:tcPr>
          <w:p w14:paraId="6A4BF0F1" w14:textId="77777777" w:rsidR="005C09C0" w:rsidRDefault="005C09C0" w:rsidP="005C09C0">
            <w:pPr>
              <w:rPr>
                <w:rFonts w:cs="Kalinga"/>
                <w:cs/>
              </w:rPr>
            </w:pPr>
            <w:r>
              <w:rPr>
                <w:rFonts w:cs="Kalinga"/>
                <w:cs/>
              </w:rPr>
              <w:t xml:space="preserve">ରଚନା-୧-ଓଡିଶାର ଅରଣ୍ୟ ସମ୍ପଦ </w:t>
            </w:r>
          </w:p>
          <w:p w14:paraId="7E6741FC" w14:textId="77777777" w:rsidR="005C09C0" w:rsidRDefault="005C09C0" w:rsidP="005C09C0">
            <w:pPr>
              <w:rPr>
                <w:rFonts w:cs="Kalinga"/>
                <w:cs/>
              </w:rPr>
            </w:pPr>
            <w:r>
              <w:rPr>
                <w:rFonts w:cs="Kalinga"/>
                <w:cs/>
              </w:rPr>
              <w:t>୨-ଜନସଂଖ୍ୟା ସମସ୍ୟା ଓ ତାର ସମାଧାନ</w:t>
            </w:r>
          </w:p>
          <w:p w14:paraId="5A5B6B17" w14:textId="77777777" w:rsidR="005C09C0" w:rsidRDefault="005C09C0" w:rsidP="005C09C0">
            <w:pPr>
              <w:rPr>
                <w:rFonts w:cs="Kalinga"/>
                <w:cs/>
              </w:rPr>
            </w:pPr>
            <w:r>
              <w:rPr>
                <w:rFonts w:cs="Kalinga"/>
                <w:cs/>
              </w:rPr>
              <w:t xml:space="preserve">ଦରଖାସ୍ତ-ତୁମ ଅଞ୍ଚଳରେ ଏକ ପ୍ରାଥମିକ ବିଦ୍ୟାଳୟ ସ୍ଥାପନ ନିମନ୍ତେ ଜିଲ୍ଲା ଅଧିକାରୀ ନିକଟକୁ ଦରଖାସ୍ତ ଲେଖ। </w:t>
            </w:r>
          </w:p>
          <w:p w14:paraId="018D5178" w14:textId="002825A7" w:rsidR="001F601F" w:rsidRDefault="005C09C0">
            <w:r>
              <w:rPr>
                <w:rFonts w:cs="Kalinga"/>
                <w:cs/>
              </w:rPr>
              <w:t>(ପଢା ଯାଇଥିବା ସମସ୍ତ ବିଷୟର ପ୍ରଶ୍ନର ଉତ୍ତର ଲେଖିବା ସହ ପରୀକ୍ଷା ପାଇଁ ଅଭ୍ୟାସ କରିବ।)</w:t>
            </w:r>
          </w:p>
        </w:tc>
      </w:tr>
      <w:tr w:rsidR="001F601F" w14:paraId="2D530CA2" w14:textId="77777777" w:rsidTr="00CE6DEF">
        <w:tc>
          <w:tcPr>
            <w:tcW w:w="671" w:type="dxa"/>
            <w:gridSpan w:val="2"/>
          </w:tcPr>
          <w:p w14:paraId="646D5676" w14:textId="30F851F5" w:rsidR="001F601F" w:rsidRDefault="001D2C99">
            <w:r>
              <w:t>4</w:t>
            </w:r>
          </w:p>
        </w:tc>
        <w:tc>
          <w:tcPr>
            <w:tcW w:w="2307" w:type="dxa"/>
          </w:tcPr>
          <w:p w14:paraId="519AEB45" w14:textId="45EDD8DA" w:rsidR="001F601F" w:rsidRDefault="00D060E4">
            <w:r>
              <w:t>Mathematics</w:t>
            </w:r>
          </w:p>
        </w:tc>
        <w:tc>
          <w:tcPr>
            <w:tcW w:w="6372" w:type="dxa"/>
          </w:tcPr>
          <w:p w14:paraId="29682702" w14:textId="16E03309" w:rsidR="002A600C" w:rsidRDefault="002A600C" w:rsidP="002A600C">
            <w:r>
              <w:t xml:space="preserve"> Complete all the exercises of  chapters</w:t>
            </w:r>
          </w:p>
          <w:p w14:paraId="7E085844" w14:textId="49D4E3ED" w:rsidR="001F601F" w:rsidRDefault="002A600C">
            <w:r>
              <w:t>Number System, Polynomials and coordinate Geometry ( NCERT &amp; NCERT EXAMPLER) in HW notebook.</w:t>
            </w:r>
          </w:p>
        </w:tc>
      </w:tr>
      <w:tr w:rsidR="001F601F" w14:paraId="7CFACB4B" w14:textId="77777777" w:rsidTr="00CE6DEF">
        <w:tc>
          <w:tcPr>
            <w:tcW w:w="671" w:type="dxa"/>
            <w:gridSpan w:val="2"/>
          </w:tcPr>
          <w:p w14:paraId="66186815" w14:textId="416CE378" w:rsidR="001F601F" w:rsidRDefault="001D2C99">
            <w:r>
              <w:t>5</w:t>
            </w:r>
          </w:p>
        </w:tc>
        <w:tc>
          <w:tcPr>
            <w:tcW w:w="2307" w:type="dxa"/>
          </w:tcPr>
          <w:p w14:paraId="515DE789" w14:textId="1985EB52" w:rsidR="001F601F" w:rsidRDefault="00D060E4">
            <w:r>
              <w:t>Science</w:t>
            </w:r>
          </w:p>
        </w:tc>
        <w:tc>
          <w:tcPr>
            <w:tcW w:w="6372" w:type="dxa"/>
          </w:tcPr>
          <w:p w14:paraId="3A4DFABD" w14:textId="11E4FEAF" w:rsidR="00640D2C" w:rsidRDefault="006C384F">
            <w:r w:rsidRPr="00925F20">
              <w:rPr>
                <w:b/>
                <w:bCs/>
              </w:rPr>
              <w:t>Physics</w:t>
            </w:r>
            <w:r>
              <w:t>-Motion</w:t>
            </w:r>
            <w:r w:rsidR="00640D2C">
              <w:t>-</w:t>
            </w:r>
            <w:r w:rsidR="00A762BF">
              <w:t xml:space="preserve">All the </w:t>
            </w:r>
            <w:proofErr w:type="spellStart"/>
            <w:r w:rsidR="00A762BF">
              <w:t>intex</w:t>
            </w:r>
            <w:proofErr w:type="spellEnd"/>
            <w:r w:rsidR="00A762BF">
              <w:t xml:space="preserve"> questions and exercise questions.</w:t>
            </w:r>
            <w:r w:rsidR="00D030D1">
              <w:t xml:space="preserve"> </w:t>
            </w:r>
          </w:p>
          <w:p w14:paraId="211F40A9" w14:textId="77777777" w:rsidR="00FF6AA0" w:rsidRDefault="00D030D1">
            <w:proofErr w:type="spellStart"/>
            <w:r w:rsidRPr="00925F20">
              <w:rPr>
                <w:b/>
                <w:bCs/>
              </w:rPr>
              <w:t>Chem</w:t>
            </w:r>
            <w:proofErr w:type="spellEnd"/>
            <w:r>
              <w:t xml:space="preserve"> - Frame 20 questions from the chapter - Is matter around us pure in </w:t>
            </w:r>
            <w:proofErr w:type="spellStart"/>
            <w:r>
              <w:t>chem</w:t>
            </w:r>
            <w:proofErr w:type="spellEnd"/>
            <w:r>
              <w:t xml:space="preserve"> notes copy.</w:t>
            </w:r>
            <w:r w:rsidR="00C05B29">
              <w:t xml:space="preserve"> </w:t>
            </w:r>
          </w:p>
          <w:p w14:paraId="262EEC8A" w14:textId="646ADF5E" w:rsidR="00FF6AA0" w:rsidRDefault="00FF6AA0">
            <w:r w:rsidRPr="00925F20">
              <w:rPr>
                <w:b/>
                <w:bCs/>
              </w:rPr>
              <w:t>Biology</w:t>
            </w:r>
            <w:r>
              <w:t>-</w:t>
            </w:r>
            <w:r w:rsidR="00C05B29" w:rsidRPr="00C05B29">
              <w:t xml:space="preserve">Make 25 short questions from inside the </w:t>
            </w:r>
            <w:proofErr w:type="spellStart"/>
            <w:r w:rsidR="00C05B29" w:rsidRPr="00C05B29">
              <w:t>book.Write</w:t>
            </w:r>
            <w:proofErr w:type="spellEnd"/>
            <w:r w:rsidR="00C05B29" w:rsidRPr="00C05B29">
              <w:t xml:space="preserve"> their </w:t>
            </w:r>
            <w:proofErr w:type="spellStart"/>
            <w:r w:rsidR="00C05B29" w:rsidRPr="00C05B29">
              <w:t>answers.There</w:t>
            </w:r>
            <w:proofErr w:type="spellEnd"/>
            <w:r w:rsidR="00C05B29" w:rsidRPr="00C05B29">
              <w:t xml:space="preserve"> will be a test on the first bio class after </w:t>
            </w:r>
            <w:proofErr w:type="spellStart"/>
            <w:r w:rsidR="00C05B29" w:rsidRPr="00C05B29">
              <w:t>reopening.Ch_CELL</w:t>
            </w:r>
            <w:proofErr w:type="spellEnd"/>
            <w:r w:rsidR="00C05B29" w:rsidRPr="00C05B29">
              <w:t>...</w:t>
            </w:r>
          </w:p>
        </w:tc>
      </w:tr>
      <w:tr w:rsidR="001D2C99" w14:paraId="28A8E332" w14:textId="77777777" w:rsidTr="00CE6DEF">
        <w:tc>
          <w:tcPr>
            <w:tcW w:w="671" w:type="dxa"/>
            <w:gridSpan w:val="2"/>
          </w:tcPr>
          <w:p w14:paraId="2E495228" w14:textId="453F2A9E" w:rsidR="001D2C99" w:rsidRDefault="00F01AC2">
            <w:r>
              <w:t>6</w:t>
            </w:r>
          </w:p>
        </w:tc>
        <w:tc>
          <w:tcPr>
            <w:tcW w:w="2307" w:type="dxa"/>
          </w:tcPr>
          <w:p w14:paraId="4DE196E8" w14:textId="0F32E887" w:rsidR="001D2C99" w:rsidRDefault="00D060E4">
            <w:r>
              <w:t>Social science</w:t>
            </w:r>
          </w:p>
        </w:tc>
        <w:tc>
          <w:tcPr>
            <w:tcW w:w="6372" w:type="dxa"/>
          </w:tcPr>
          <w:p w14:paraId="1A0CA369" w14:textId="28F91D67" w:rsidR="00141025" w:rsidRDefault="00141025" w:rsidP="00141025">
            <w:r w:rsidRPr="00B832A0">
              <w:rPr>
                <w:b/>
                <w:bCs/>
              </w:rPr>
              <w:t>Geography</w:t>
            </w:r>
            <w:r>
              <w:t xml:space="preserve"> -  </w:t>
            </w:r>
          </w:p>
          <w:p w14:paraId="71E5A9B1" w14:textId="77777777" w:rsidR="00141025" w:rsidRDefault="00141025" w:rsidP="00141025">
            <w:proofErr w:type="spellStart"/>
            <w:r>
              <w:t>I.To</w:t>
            </w:r>
            <w:proofErr w:type="spellEnd"/>
            <w:r>
              <w:t xml:space="preserve"> complete the notes of Chapter 2. </w:t>
            </w:r>
            <w:proofErr w:type="spellStart"/>
            <w:r>
              <w:t>II.To</w:t>
            </w:r>
            <w:proofErr w:type="spellEnd"/>
            <w:r>
              <w:t xml:space="preserve"> practice map work of Chapter 1 &amp; 2. III Revise Chapter 1&amp;2.</w:t>
            </w:r>
          </w:p>
          <w:p w14:paraId="12ABCE22" w14:textId="77777777" w:rsidR="00141025" w:rsidRDefault="00141025" w:rsidP="00141025">
            <w:r w:rsidRPr="00B832A0">
              <w:rPr>
                <w:b/>
                <w:bCs/>
              </w:rPr>
              <w:t>History</w:t>
            </w:r>
            <w:r>
              <w:t xml:space="preserve">- Ch-1 complete the question/  answers &amp; notes. </w:t>
            </w:r>
          </w:p>
          <w:p w14:paraId="640FB84E" w14:textId="77777777" w:rsidR="00141025" w:rsidRDefault="00141025" w:rsidP="00141025">
            <w:r w:rsidRPr="00B832A0">
              <w:rPr>
                <w:b/>
                <w:bCs/>
              </w:rPr>
              <w:t>Political science</w:t>
            </w:r>
            <w:r>
              <w:t>- Ch-1 complete the question/ answers &amp; notes.</w:t>
            </w:r>
          </w:p>
          <w:p w14:paraId="0C443788" w14:textId="67569518" w:rsidR="00141025" w:rsidRDefault="00141025" w:rsidP="00141025">
            <w:r>
              <w:t>Map skills- History-</w:t>
            </w:r>
            <w:proofErr w:type="spellStart"/>
            <w:r>
              <w:t>ch</w:t>
            </w:r>
            <w:proofErr w:type="spellEnd"/>
            <w:r>
              <w:t xml:space="preserve"> -1.</w:t>
            </w:r>
          </w:p>
          <w:p w14:paraId="30130192" w14:textId="77777777" w:rsidR="00141025" w:rsidRDefault="00141025" w:rsidP="00141025">
            <w:r w:rsidRPr="00CC7C1C">
              <w:rPr>
                <w:b/>
                <w:bCs/>
              </w:rPr>
              <w:t>Economics</w:t>
            </w:r>
            <w:r>
              <w:t>-</w:t>
            </w:r>
          </w:p>
          <w:p w14:paraId="64301B79" w14:textId="77777777" w:rsidR="00141025" w:rsidRDefault="00141025" w:rsidP="00141025">
            <w:r>
              <w:t>Think about this and write  the measures that can be taken —:</w:t>
            </w:r>
          </w:p>
          <w:p w14:paraId="249ADE34" w14:textId="77777777" w:rsidR="00141025" w:rsidRDefault="00141025" w:rsidP="00141025">
            <w:r>
              <w:lastRenderedPageBreak/>
              <w:t>Q1 What additional measures can be undertaken to ensure a sufficient inflow of capital into the agriculture sector?</w:t>
            </w:r>
          </w:p>
          <w:p w14:paraId="62671BF8" w14:textId="644B4449" w:rsidR="001D2C99" w:rsidRDefault="00141025">
            <w:r>
              <w:t>Q 2 . How can we ensure that all Polo and small farmers have access to credit at moderate rates of interest ?</w:t>
            </w:r>
          </w:p>
        </w:tc>
      </w:tr>
      <w:tr w:rsidR="00FA62DD" w14:paraId="70D97A94" w14:textId="77777777" w:rsidTr="00CE6DEF">
        <w:tc>
          <w:tcPr>
            <w:tcW w:w="671" w:type="dxa"/>
          </w:tcPr>
          <w:p w14:paraId="643051C1" w14:textId="6240690A" w:rsidR="00FA62DD" w:rsidRDefault="00FA62DD">
            <w:r>
              <w:lastRenderedPageBreak/>
              <w:t>7</w:t>
            </w:r>
          </w:p>
        </w:tc>
        <w:tc>
          <w:tcPr>
            <w:tcW w:w="2307" w:type="dxa"/>
          </w:tcPr>
          <w:p w14:paraId="2CBD3859" w14:textId="3CF1A571" w:rsidR="00FA62DD" w:rsidRDefault="00FA62DD">
            <w:r>
              <w:t>IT</w:t>
            </w:r>
          </w:p>
        </w:tc>
        <w:tc>
          <w:tcPr>
            <w:tcW w:w="6372" w:type="dxa"/>
            <w:gridSpan w:val="2"/>
          </w:tcPr>
          <w:p w14:paraId="72278300" w14:textId="30DDE882" w:rsidR="00FA62DD" w:rsidRDefault="00FA62DD">
            <w:r>
              <w:t>Learn ch-1</w:t>
            </w:r>
            <w:r w:rsidR="00043EE9">
              <w:t>&amp;</w:t>
            </w:r>
            <w:r>
              <w:t xml:space="preserve">2 and </w:t>
            </w:r>
            <w:r w:rsidR="00043EE9">
              <w:t xml:space="preserve">complete </w:t>
            </w:r>
            <w:r w:rsidR="00BE2635">
              <w:t>the</w:t>
            </w:r>
            <w:r>
              <w:t xml:space="preserve"> exercise. After vacation</w:t>
            </w:r>
            <w:r w:rsidR="00BE2635">
              <w:t xml:space="preserve"> there</w:t>
            </w:r>
            <w:r w:rsidR="00943EC1">
              <w:t xml:space="preserve"> </w:t>
            </w:r>
            <w:r>
              <w:t xml:space="preserve">will </w:t>
            </w:r>
            <w:r w:rsidR="00943EC1">
              <w:t>be a</w:t>
            </w:r>
            <w:r>
              <w:t xml:space="preserve"> oral </w:t>
            </w:r>
            <w:r w:rsidR="00943EC1">
              <w:t>test.</w:t>
            </w:r>
          </w:p>
        </w:tc>
      </w:tr>
    </w:tbl>
    <w:p w14:paraId="6053D039" w14:textId="18533138" w:rsidR="00AE4747" w:rsidRDefault="00050795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4A93E678" wp14:editId="4D3655B0">
            <wp:simplePos x="0" y="0"/>
            <wp:positionH relativeFrom="column">
              <wp:posOffset>-704850</wp:posOffset>
            </wp:positionH>
            <wp:positionV relativeFrom="paragraph">
              <wp:posOffset>1815465</wp:posOffset>
            </wp:positionV>
            <wp:extent cx="10170160" cy="3883660"/>
            <wp:effectExtent l="209550" t="628650" r="212090" b="63119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234824" flipV="1">
                      <a:off x="0" y="0"/>
                      <a:ext cx="10170160" cy="3883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21D8">
        <w:rPr>
          <w:noProof/>
        </w:rPr>
        <w:drawing>
          <wp:anchor distT="0" distB="0" distL="114300" distR="114300" simplePos="0" relativeHeight="251660288" behindDoc="0" locked="0" layoutInCell="1" allowOverlap="1" wp14:anchorId="6D539745" wp14:editId="02485763">
            <wp:simplePos x="0" y="0"/>
            <wp:positionH relativeFrom="column">
              <wp:posOffset>197510</wp:posOffset>
            </wp:positionH>
            <wp:positionV relativeFrom="paragraph">
              <wp:posOffset>4140403</wp:posOffset>
            </wp:positionV>
            <wp:extent cx="5939511" cy="3942080"/>
            <wp:effectExtent l="0" t="0" r="4445" b="127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511" cy="3942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42F2">
        <w:rPr>
          <w:noProof/>
        </w:rPr>
        <w:drawing>
          <wp:anchor distT="0" distB="0" distL="114300" distR="114300" simplePos="0" relativeHeight="251661312" behindDoc="0" locked="0" layoutInCell="1" allowOverlap="1" wp14:anchorId="158B9039" wp14:editId="65EB0314">
            <wp:simplePos x="0" y="0"/>
            <wp:positionH relativeFrom="column">
              <wp:posOffset>131445</wp:posOffset>
            </wp:positionH>
            <wp:positionV relativeFrom="paragraph">
              <wp:posOffset>0</wp:posOffset>
            </wp:positionV>
            <wp:extent cx="5967730" cy="404495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7730" cy="404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E4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Sendnya">
    <w:panose1 w:val="00000400000000000000"/>
    <w:charset w:val="01"/>
    <w:family w:val="roman"/>
    <w:pitch w:val="variable"/>
  </w:font>
  <w:font w:name="Mangal">
    <w:altName w:val="Noto Serif Thai"/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747"/>
    <w:rsid w:val="000406B7"/>
    <w:rsid w:val="00043EE9"/>
    <w:rsid w:val="00050795"/>
    <w:rsid w:val="00140E40"/>
    <w:rsid w:val="00141025"/>
    <w:rsid w:val="00160F39"/>
    <w:rsid w:val="0019556D"/>
    <w:rsid w:val="001B64DF"/>
    <w:rsid w:val="001D2C99"/>
    <w:rsid w:val="001D3172"/>
    <w:rsid w:val="001F601F"/>
    <w:rsid w:val="00256ED7"/>
    <w:rsid w:val="002A600C"/>
    <w:rsid w:val="002B355F"/>
    <w:rsid w:val="00301998"/>
    <w:rsid w:val="00315815"/>
    <w:rsid w:val="0033555C"/>
    <w:rsid w:val="00352FA7"/>
    <w:rsid w:val="003817D2"/>
    <w:rsid w:val="003A0D0A"/>
    <w:rsid w:val="003C6361"/>
    <w:rsid w:val="003D21D8"/>
    <w:rsid w:val="004A4B2A"/>
    <w:rsid w:val="004A73A5"/>
    <w:rsid w:val="004B3F82"/>
    <w:rsid w:val="004F53A9"/>
    <w:rsid w:val="00533ACD"/>
    <w:rsid w:val="005475BE"/>
    <w:rsid w:val="005A24A0"/>
    <w:rsid w:val="005B1EA5"/>
    <w:rsid w:val="005C09C0"/>
    <w:rsid w:val="00602C8C"/>
    <w:rsid w:val="00611F23"/>
    <w:rsid w:val="00626677"/>
    <w:rsid w:val="00640D2C"/>
    <w:rsid w:val="00661109"/>
    <w:rsid w:val="00670A13"/>
    <w:rsid w:val="006751E6"/>
    <w:rsid w:val="006922AE"/>
    <w:rsid w:val="00695AB3"/>
    <w:rsid w:val="006B2EB8"/>
    <w:rsid w:val="006C0855"/>
    <w:rsid w:val="006C384F"/>
    <w:rsid w:val="006C78EA"/>
    <w:rsid w:val="006D5CD5"/>
    <w:rsid w:val="0070754E"/>
    <w:rsid w:val="007326EC"/>
    <w:rsid w:val="007913E5"/>
    <w:rsid w:val="007914D3"/>
    <w:rsid w:val="007C5487"/>
    <w:rsid w:val="007E4C26"/>
    <w:rsid w:val="008338E7"/>
    <w:rsid w:val="00854F8F"/>
    <w:rsid w:val="00854FB4"/>
    <w:rsid w:val="008F0522"/>
    <w:rsid w:val="00900DFF"/>
    <w:rsid w:val="00925F20"/>
    <w:rsid w:val="00943EC1"/>
    <w:rsid w:val="00957732"/>
    <w:rsid w:val="00990ABE"/>
    <w:rsid w:val="009F231B"/>
    <w:rsid w:val="009F3658"/>
    <w:rsid w:val="00A0639E"/>
    <w:rsid w:val="00A762BF"/>
    <w:rsid w:val="00A87AA7"/>
    <w:rsid w:val="00AB2BCE"/>
    <w:rsid w:val="00AE4747"/>
    <w:rsid w:val="00B73B1D"/>
    <w:rsid w:val="00B832A0"/>
    <w:rsid w:val="00B968E5"/>
    <w:rsid w:val="00BE2635"/>
    <w:rsid w:val="00C05B29"/>
    <w:rsid w:val="00C64A15"/>
    <w:rsid w:val="00C84794"/>
    <w:rsid w:val="00CA6490"/>
    <w:rsid w:val="00CC640D"/>
    <w:rsid w:val="00CC7C1C"/>
    <w:rsid w:val="00CE6DEF"/>
    <w:rsid w:val="00D030D1"/>
    <w:rsid w:val="00D060E4"/>
    <w:rsid w:val="00D27C20"/>
    <w:rsid w:val="00D459F8"/>
    <w:rsid w:val="00DC5A30"/>
    <w:rsid w:val="00DF70A7"/>
    <w:rsid w:val="00E117CD"/>
    <w:rsid w:val="00E433CB"/>
    <w:rsid w:val="00E70EED"/>
    <w:rsid w:val="00E71C4C"/>
    <w:rsid w:val="00E97AF6"/>
    <w:rsid w:val="00EA41FC"/>
    <w:rsid w:val="00F01AC2"/>
    <w:rsid w:val="00F11FA5"/>
    <w:rsid w:val="00F642F2"/>
    <w:rsid w:val="00F659B6"/>
    <w:rsid w:val="00FA0975"/>
    <w:rsid w:val="00FA62DD"/>
    <w:rsid w:val="00FC5421"/>
    <w:rsid w:val="00FC7C97"/>
    <w:rsid w:val="00FF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F8A4DF"/>
  <w15:chartTrackingRefBased/>
  <w15:docId w15:val="{347A9AA8-7186-7546-86AD-D9778F97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o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Sendny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4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anwessha panigrahi</dc:creator>
  <cp:keywords/>
  <dc:description/>
  <cp:lastModifiedBy>anwessha panigrahi</cp:lastModifiedBy>
  <cp:revision>2</cp:revision>
  <dcterms:created xsi:type="dcterms:W3CDTF">2021-05-26T06:39:00Z</dcterms:created>
  <dcterms:modified xsi:type="dcterms:W3CDTF">2021-05-26T06:39:00Z</dcterms:modified>
</cp:coreProperties>
</file>